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72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813B6" w14:paraId="15C734FA" w14:textId="77777777" w:rsidTr="004C47D2">
        <w:tc>
          <w:tcPr>
            <w:tcW w:w="9350" w:type="dxa"/>
            <w:gridSpan w:val="2"/>
          </w:tcPr>
          <w:p w14:paraId="3CAB6179" w14:textId="77777777" w:rsidR="002813B6" w:rsidRPr="00520EA3" w:rsidRDefault="002813B6" w:rsidP="00281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520EA3">
              <w:rPr>
                <w:rFonts w:ascii="Times New Roman" w:hAnsi="Times New Roman" w:cs="Times New Roman"/>
                <w:b/>
                <w:sz w:val="32"/>
                <w:szCs w:val="32"/>
              </w:rPr>
              <w:t>Preliminary Schedule of Sessions</w:t>
            </w:r>
          </w:p>
        </w:tc>
      </w:tr>
      <w:tr w:rsidR="002813B6" w14:paraId="685BA89F" w14:textId="77777777" w:rsidTr="00094CF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6482261" w14:textId="77777777" w:rsidR="002813B6" w:rsidRPr="002813B6" w:rsidRDefault="002813B6" w:rsidP="002813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13B6">
              <w:rPr>
                <w:rFonts w:ascii="Times New Roman" w:hAnsi="Times New Roman" w:cs="Times New Roman"/>
                <w:b/>
                <w:sz w:val="24"/>
              </w:rPr>
              <w:t>Monday April 17</w:t>
            </w:r>
            <w:r w:rsidRPr="002813B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2813B6">
              <w:rPr>
                <w:rFonts w:ascii="Times New Roman" w:hAnsi="Times New Roman" w:cs="Times New Roman"/>
                <w:b/>
                <w:sz w:val="24"/>
              </w:rPr>
              <w:t>, 2023</w:t>
            </w:r>
          </w:p>
        </w:tc>
      </w:tr>
      <w:tr w:rsidR="00ED153A" w14:paraId="6B187409" w14:textId="77777777" w:rsidTr="00520EA3">
        <w:tc>
          <w:tcPr>
            <w:tcW w:w="2785" w:type="dxa"/>
            <w:vMerge w:val="restart"/>
          </w:tcPr>
          <w:p w14:paraId="1F60BD3F" w14:textId="77777777" w:rsidR="00ED153A" w:rsidRDefault="00ED153A" w:rsidP="002813B6">
            <w:pPr>
              <w:rPr>
                <w:rFonts w:ascii="Times New Roman" w:hAnsi="Times New Roman" w:cs="Times New Roman"/>
              </w:rPr>
            </w:pPr>
          </w:p>
          <w:p w14:paraId="5D48D96D" w14:textId="77777777" w:rsidR="00ED153A" w:rsidRDefault="00ED153A" w:rsidP="002813B6">
            <w:pPr>
              <w:rPr>
                <w:rFonts w:ascii="Times New Roman" w:hAnsi="Times New Roman" w:cs="Times New Roman"/>
              </w:rPr>
            </w:pPr>
          </w:p>
          <w:p w14:paraId="37470C4A" w14:textId="77777777" w:rsidR="00ED153A" w:rsidRPr="002813B6" w:rsidRDefault="00ED153A" w:rsidP="0052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A.M. – 11:00 A.M.</w:t>
            </w:r>
          </w:p>
          <w:p w14:paraId="3BAF5710" w14:textId="77777777" w:rsidR="00ED153A" w:rsidRPr="002813B6" w:rsidRDefault="00ED153A" w:rsidP="00646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50ABD508" w14:textId="5244DC41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094CF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ode and Zoning Enforcement – The Basics of Criminal and Civil Enforcement, and Key Traps to Avoid.</w:t>
            </w:r>
          </w:p>
        </w:tc>
      </w:tr>
      <w:tr w:rsidR="00ED153A" w14:paraId="00E1A91C" w14:textId="77777777" w:rsidTr="00520EA3">
        <w:tc>
          <w:tcPr>
            <w:tcW w:w="2785" w:type="dxa"/>
            <w:vMerge/>
          </w:tcPr>
          <w:p w14:paraId="24287F32" w14:textId="77777777" w:rsidR="00ED153A" w:rsidRPr="002813B6" w:rsidRDefault="00ED153A" w:rsidP="00646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62E8A064" w14:textId="77777777" w:rsidR="00ED153A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Planning, Zoning, and Land Use</w:t>
            </w:r>
          </w:p>
          <w:p w14:paraId="40A479CE" w14:textId="36C29C08" w:rsidR="00094CF2" w:rsidRPr="002813B6" w:rsidRDefault="00094CF2" w:rsidP="002813B6">
            <w:pPr>
              <w:rPr>
                <w:rFonts w:ascii="Times New Roman" w:hAnsi="Times New Roman" w:cs="Times New Roman"/>
              </w:rPr>
            </w:pPr>
          </w:p>
        </w:tc>
      </w:tr>
      <w:tr w:rsidR="00ED153A" w14:paraId="22ACB727" w14:textId="77777777" w:rsidTr="00520EA3">
        <w:trPr>
          <w:trHeight w:val="443"/>
        </w:trPr>
        <w:tc>
          <w:tcPr>
            <w:tcW w:w="2785" w:type="dxa"/>
            <w:vMerge/>
          </w:tcPr>
          <w:p w14:paraId="6C213F68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528A6760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 Change, Sea Level Rise and Coastal Vulnerability Analysis</w:t>
            </w:r>
          </w:p>
        </w:tc>
      </w:tr>
      <w:tr w:rsidR="00ED153A" w14:paraId="34468CB8" w14:textId="77777777" w:rsidTr="00520EA3">
        <w:tc>
          <w:tcPr>
            <w:tcW w:w="2785" w:type="dxa"/>
            <w:vMerge w:val="restart"/>
          </w:tcPr>
          <w:p w14:paraId="56FB0E83" w14:textId="77777777" w:rsidR="00ED153A" w:rsidRDefault="00ED153A" w:rsidP="00ED153A">
            <w:pPr>
              <w:jc w:val="center"/>
              <w:rPr>
                <w:rFonts w:ascii="Times New Roman" w:hAnsi="Times New Roman" w:cs="Times New Roman"/>
              </w:rPr>
            </w:pPr>
          </w:p>
          <w:p w14:paraId="78688C08" w14:textId="77777777" w:rsidR="00ED153A" w:rsidRDefault="00ED153A" w:rsidP="00ED153A">
            <w:pPr>
              <w:jc w:val="center"/>
              <w:rPr>
                <w:rFonts w:ascii="Times New Roman" w:hAnsi="Times New Roman" w:cs="Times New Roman"/>
              </w:rPr>
            </w:pPr>
          </w:p>
          <w:p w14:paraId="5DD103F1" w14:textId="77777777" w:rsidR="00ED153A" w:rsidRPr="002813B6" w:rsidRDefault="00ED153A" w:rsidP="00ED1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A.M. – 12:30 P.M.</w:t>
            </w:r>
          </w:p>
          <w:p w14:paraId="36912A44" w14:textId="77777777" w:rsidR="00ED153A" w:rsidRPr="002813B6" w:rsidRDefault="00ED153A" w:rsidP="0007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7A0F33E3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Future Leaders in Planning (FLIP) – Connecting Students to Planning and Civic Engagement</w:t>
            </w:r>
          </w:p>
        </w:tc>
      </w:tr>
      <w:tr w:rsidR="00ED153A" w14:paraId="370F5AAC" w14:textId="77777777" w:rsidTr="00520EA3">
        <w:tc>
          <w:tcPr>
            <w:tcW w:w="2785" w:type="dxa"/>
            <w:vMerge/>
          </w:tcPr>
          <w:p w14:paraId="11912F0F" w14:textId="77777777" w:rsidR="00ED153A" w:rsidRPr="002813B6" w:rsidRDefault="00ED153A" w:rsidP="0007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610F2F5F" w14:textId="77777777" w:rsidR="00ED153A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 and New York Forward</w:t>
            </w:r>
          </w:p>
          <w:p w14:paraId="09C71F7B" w14:textId="115E1318" w:rsidR="00094CF2" w:rsidRPr="002813B6" w:rsidRDefault="00094CF2" w:rsidP="002813B6">
            <w:pPr>
              <w:rPr>
                <w:rFonts w:ascii="Times New Roman" w:hAnsi="Times New Roman" w:cs="Times New Roman"/>
              </w:rPr>
            </w:pPr>
          </w:p>
        </w:tc>
      </w:tr>
      <w:tr w:rsidR="00ED153A" w14:paraId="6F916103" w14:textId="77777777" w:rsidTr="00520EA3">
        <w:trPr>
          <w:trHeight w:val="470"/>
        </w:trPr>
        <w:tc>
          <w:tcPr>
            <w:tcW w:w="2785" w:type="dxa"/>
            <w:vMerge/>
          </w:tcPr>
          <w:p w14:paraId="631639AC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66AF565F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SEQRA</w:t>
            </w:r>
          </w:p>
        </w:tc>
      </w:tr>
      <w:tr w:rsidR="00ED153A" w14:paraId="5ED39FCA" w14:textId="77777777" w:rsidTr="00520EA3">
        <w:tc>
          <w:tcPr>
            <w:tcW w:w="2785" w:type="dxa"/>
            <w:vMerge w:val="restart"/>
          </w:tcPr>
          <w:p w14:paraId="37439C83" w14:textId="77777777" w:rsidR="00ED153A" w:rsidRDefault="00ED153A" w:rsidP="00ED153A">
            <w:pPr>
              <w:jc w:val="center"/>
              <w:rPr>
                <w:rFonts w:ascii="Times New Roman" w:hAnsi="Times New Roman" w:cs="Times New Roman"/>
              </w:rPr>
            </w:pPr>
          </w:p>
          <w:p w14:paraId="38669464" w14:textId="77777777" w:rsidR="00520EA3" w:rsidRDefault="00520EA3" w:rsidP="00520EA3">
            <w:pPr>
              <w:jc w:val="center"/>
              <w:rPr>
                <w:rFonts w:ascii="Times New Roman" w:hAnsi="Times New Roman" w:cs="Times New Roman"/>
              </w:rPr>
            </w:pPr>
          </w:p>
          <w:p w14:paraId="797C037E" w14:textId="0767E91C" w:rsidR="00ED153A" w:rsidRPr="002813B6" w:rsidRDefault="00ED153A" w:rsidP="0052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 P.M. – 3:15 P.M.</w:t>
            </w:r>
          </w:p>
        </w:tc>
        <w:tc>
          <w:tcPr>
            <w:tcW w:w="6565" w:type="dxa"/>
          </w:tcPr>
          <w:p w14:paraId="77D690B4" w14:textId="77777777" w:rsidR="00ED153A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Town of Lee GIS Data </w:t>
            </w:r>
          </w:p>
          <w:p w14:paraId="259EF96D" w14:textId="1E993D6F" w:rsidR="00094CF2" w:rsidRPr="002813B6" w:rsidRDefault="00094CF2" w:rsidP="002813B6">
            <w:pPr>
              <w:rPr>
                <w:rFonts w:ascii="Times New Roman" w:hAnsi="Times New Roman" w:cs="Times New Roman"/>
              </w:rPr>
            </w:pPr>
          </w:p>
        </w:tc>
      </w:tr>
      <w:tr w:rsidR="00ED153A" w14:paraId="049B854C" w14:textId="77777777" w:rsidTr="00520EA3">
        <w:tc>
          <w:tcPr>
            <w:tcW w:w="2785" w:type="dxa"/>
            <w:vMerge/>
          </w:tcPr>
          <w:p w14:paraId="77A5F660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588B50C6" w14:textId="77777777" w:rsidR="00ED153A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Albany County Resiliency Plan</w:t>
            </w:r>
          </w:p>
          <w:p w14:paraId="34E9B397" w14:textId="7D7A513B" w:rsidR="00094CF2" w:rsidRPr="002813B6" w:rsidRDefault="00094CF2" w:rsidP="002813B6">
            <w:pPr>
              <w:rPr>
                <w:rFonts w:ascii="Times New Roman" w:hAnsi="Times New Roman" w:cs="Times New Roman"/>
              </w:rPr>
            </w:pPr>
          </w:p>
        </w:tc>
      </w:tr>
      <w:tr w:rsidR="00ED153A" w14:paraId="468EDDCF" w14:textId="77777777" w:rsidTr="00520EA3">
        <w:trPr>
          <w:trHeight w:val="623"/>
        </w:trPr>
        <w:tc>
          <w:tcPr>
            <w:tcW w:w="2785" w:type="dxa"/>
            <w:vMerge/>
          </w:tcPr>
          <w:p w14:paraId="5D555520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2DAFA663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Drinking Water Source Protection Program (DWSPP): Locally Led, State-Supported Source Water Protection</w:t>
            </w:r>
          </w:p>
        </w:tc>
      </w:tr>
      <w:tr w:rsidR="00ED153A" w14:paraId="1C1F6F73" w14:textId="77777777" w:rsidTr="00520EA3">
        <w:tc>
          <w:tcPr>
            <w:tcW w:w="2785" w:type="dxa"/>
            <w:vMerge w:val="restart"/>
          </w:tcPr>
          <w:p w14:paraId="71E030BA" w14:textId="77777777" w:rsidR="00ED153A" w:rsidRDefault="00ED153A" w:rsidP="00ED153A">
            <w:pPr>
              <w:jc w:val="center"/>
              <w:rPr>
                <w:rFonts w:ascii="Times New Roman" w:hAnsi="Times New Roman" w:cs="Times New Roman"/>
              </w:rPr>
            </w:pPr>
          </w:p>
          <w:p w14:paraId="40BA4A4E" w14:textId="77777777" w:rsidR="00520EA3" w:rsidRDefault="00520EA3" w:rsidP="00520EA3">
            <w:pPr>
              <w:jc w:val="center"/>
              <w:rPr>
                <w:rFonts w:ascii="Times New Roman" w:hAnsi="Times New Roman" w:cs="Times New Roman"/>
              </w:rPr>
            </w:pPr>
          </w:p>
          <w:p w14:paraId="45C15A31" w14:textId="77777777" w:rsidR="00ED153A" w:rsidRPr="002813B6" w:rsidRDefault="00ED153A" w:rsidP="0052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 P.M. – 5:00 P.M.</w:t>
            </w:r>
          </w:p>
        </w:tc>
        <w:tc>
          <w:tcPr>
            <w:tcW w:w="6565" w:type="dxa"/>
          </w:tcPr>
          <w:p w14:paraId="5A08AA03" w14:textId="77777777" w:rsidR="00ED153A" w:rsidRDefault="00DF1117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Getting to Complete Streets Implementation</w:t>
            </w:r>
          </w:p>
          <w:p w14:paraId="25ADEB0F" w14:textId="73A69E02" w:rsidR="00094CF2" w:rsidRPr="002813B6" w:rsidRDefault="00094CF2" w:rsidP="002813B6">
            <w:pPr>
              <w:rPr>
                <w:rFonts w:ascii="Times New Roman" w:hAnsi="Times New Roman" w:cs="Times New Roman"/>
              </w:rPr>
            </w:pPr>
          </w:p>
        </w:tc>
      </w:tr>
      <w:tr w:rsidR="00ED153A" w14:paraId="10956D32" w14:textId="77777777" w:rsidTr="00520EA3">
        <w:tc>
          <w:tcPr>
            <w:tcW w:w="2785" w:type="dxa"/>
            <w:vMerge/>
          </w:tcPr>
          <w:p w14:paraId="7D034FD0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559986C0" w14:textId="77777777" w:rsidR="00ED153A" w:rsidRDefault="00DF1117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Planning 101/Zoning 101</w:t>
            </w:r>
          </w:p>
          <w:p w14:paraId="0319D1E2" w14:textId="196F1586" w:rsidR="00094CF2" w:rsidRPr="002813B6" w:rsidRDefault="00094CF2" w:rsidP="002813B6">
            <w:pPr>
              <w:rPr>
                <w:rFonts w:ascii="Times New Roman" w:hAnsi="Times New Roman" w:cs="Times New Roman"/>
              </w:rPr>
            </w:pPr>
          </w:p>
        </w:tc>
      </w:tr>
      <w:tr w:rsidR="00ED153A" w14:paraId="3E421DBF" w14:textId="77777777" w:rsidTr="00520EA3">
        <w:trPr>
          <w:trHeight w:val="686"/>
        </w:trPr>
        <w:tc>
          <w:tcPr>
            <w:tcW w:w="2785" w:type="dxa"/>
            <w:vMerge/>
          </w:tcPr>
          <w:p w14:paraId="4F8AE371" w14:textId="77777777" w:rsidR="00ED153A" w:rsidRPr="002813B6" w:rsidRDefault="00ED153A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1E445373" w14:textId="77777777" w:rsidR="00ED153A" w:rsidRPr="002813B6" w:rsidRDefault="00DF1117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Accessory Dwellings to Respond to Changing Housing Needs</w:t>
            </w:r>
          </w:p>
        </w:tc>
      </w:tr>
      <w:tr w:rsidR="00DF1117" w14:paraId="75265FF9" w14:textId="77777777" w:rsidTr="00094CF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97C005B" w14:textId="77777777" w:rsidR="00DF1117" w:rsidRPr="00DF1117" w:rsidRDefault="00DF1117" w:rsidP="00DF1117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DF1117">
              <w:rPr>
                <w:rFonts w:ascii="Times New Roman" w:hAnsi="Times New Roman" w:cs="Times New Roman"/>
                <w:b/>
                <w:sz w:val="24"/>
              </w:rPr>
              <w:t>Tuesday April 18</w:t>
            </w:r>
            <w:r w:rsidRPr="00DF111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DF1117">
              <w:rPr>
                <w:rFonts w:ascii="Times New Roman" w:hAnsi="Times New Roman" w:cs="Times New Roman"/>
                <w:b/>
                <w:sz w:val="24"/>
              </w:rPr>
              <w:t>, 2023</w:t>
            </w:r>
          </w:p>
        </w:tc>
      </w:tr>
      <w:tr w:rsidR="00DF1117" w14:paraId="35D99C20" w14:textId="77777777" w:rsidTr="00520EA3">
        <w:tc>
          <w:tcPr>
            <w:tcW w:w="2785" w:type="dxa"/>
            <w:vMerge w:val="restart"/>
          </w:tcPr>
          <w:p w14:paraId="5C3CC725" w14:textId="77777777" w:rsidR="00DF1117" w:rsidRDefault="00DF1117" w:rsidP="00DF1117">
            <w:pPr>
              <w:jc w:val="center"/>
              <w:rPr>
                <w:rFonts w:ascii="Times New Roman" w:hAnsi="Times New Roman" w:cs="Times New Roman"/>
              </w:rPr>
            </w:pPr>
          </w:p>
          <w:p w14:paraId="22B0C1AA" w14:textId="77777777" w:rsidR="00520EA3" w:rsidRDefault="00520EA3" w:rsidP="00DF1117">
            <w:pPr>
              <w:jc w:val="center"/>
              <w:rPr>
                <w:rFonts w:ascii="Times New Roman" w:hAnsi="Times New Roman" w:cs="Times New Roman"/>
              </w:rPr>
            </w:pPr>
          </w:p>
          <w:p w14:paraId="72026DD2" w14:textId="77777777" w:rsidR="00DF1117" w:rsidRPr="002813B6" w:rsidRDefault="00DF1117" w:rsidP="00D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A.M. – 9:45 A.M.</w:t>
            </w:r>
          </w:p>
        </w:tc>
        <w:tc>
          <w:tcPr>
            <w:tcW w:w="6565" w:type="dxa"/>
          </w:tcPr>
          <w:p w14:paraId="623C140A" w14:textId="77777777" w:rsidR="00DF1117" w:rsidRPr="002813B6" w:rsidRDefault="00DF1117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Tiny House, Big Questions: Regulating Tiny Homes in Your Jurisdict</w:t>
            </w:r>
            <w:r w:rsidR="00520EA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on</w:t>
            </w:r>
          </w:p>
        </w:tc>
      </w:tr>
      <w:tr w:rsidR="00DF1117" w14:paraId="21D13364" w14:textId="77777777" w:rsidTr="00520EA3">
        <w:tc>
          <w:tcPr>
            <w:tcW w:w="2785" w:type="dxa"/>
            <w:vMerge/>
          </w:tcPr>
          <w:p w14:paraId="78473EF4" w14:textId="77777777" w:rsidR="00DF1117" w:rsidRPr="002813B6" w:rsidRDefault="00DF1117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6F0E8F1B" w14:textId="77777777" w:rsidR="00DF1117" w:rsidRDefault="00520EA3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Leaders Toolkit for Attracting Housing Investment</w:t>
            </w:r>
          </w:p>
          <w:p w14:paraId="604713D8" w14:textId="7F0B4978" w:rsidR="00094CF2" w:rsidRPr="002813B6" w:rsidRDefault="00094CF2" w:rsidP="002813B6">
            <w:pPr>
              <w:rPr>
                <w:rFonts w:ascii="Times New Roman" w:hAnsi="Times New Roman" w:cs="Times New Roman"/>
              </w:rPr>
            </w:pPr>
          </w:p>
        </w:tc>
      </w:tr>
      <w:tr w:rsidR="00DF1117" w14:paraId="55B9868F" w14:textId="77777777" w:rsidTr="00520EA3">
        <w:trPr>
          <w:trHeight w:val="407"/>
        </w:trPr>
        <w:tc>
          <w:tcPr>
            <w:tcW w:w="2785" w:type="dxa"/>
            <w:vMerge/>
          </w:tcPr>
          <w:p w14:paraId="71AD48B6" w14:textId="77777777" w:rsidR="00DF1117" w:rsidRPr="002813B6" w:rsidRDefault="00DF1117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1FCB4F9A" w14:textId="77777777" w:rsidR="00DF1117" w:rsidRPr="002813B6" w:rsidRDefault="00520EA3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Use and Planning Case Law Update</w:t>
            </w:r>
          </w:p>
        </w:tc>
      </w:tr>
      <w:tr w:rsidR="00520EA3" w14:paraId="6217F1E8" w14:textId="77777777" w:rsidTr="00520EA3">
        <w:tc>
          <w:tcPr>
            <w:tcW w:w="2785" w:type="dxa"/>
            <w:vMerge w:val="restart"/>
          </w:tcPr>
          <w:p w14:paraId="496BFDF5" w14:textId="77777777" w:rsidR="00520EA3" w:rsidRDefault="00520EA3" w:rsidP="00520EA3">
            <w:pPr>
              <w:jc w:val="center"/>
              <w:rPr>
                <w:rFonts w:ascii="Times New Roman" w:hAnsi="Times New Roman" w:cs="Times New Roman"/>
              </w:rPr>
            </w:pPr>
          </w:p>
          <w:p w14:paraId="4EFA69F5" w14:textId="77777777" w:rsidR="00520EA3" w:rsidRDefault="00520EA3" w:rsidP="00520EA3">
            <w:pPr>
              <w:jc w:val="center"/>
              <w:rPr>
                <w:rFonts w:ascii="Times New Roman" w:hAnsi="Times New Roman" w:cs="Times New Roman"/>
              </w:rPr>
            </w:pPr>
          </w:p>
          <w:p w14:paraId="77BFC08E" w14:textId="77777777" w:rsidR="00520EA3" w:rsidRPr="002813B6" w:rsidRDefault="00520EA3" w:rsidP="0052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A.M. – 11:15 A.M.</w:t>
            </w:r>
          </w:p>
        </w:tc>
        <w:tc>
          <w:tcPr>
            <w:tcW w:w="6565" w:type="dxa"/>
          </w:tcPr>
          <w:p w14:paraId="31680818" w14:textId="77777777" w:rsidR="00520EA3" w:rsidRDefault="00520EA3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and Interpreting Site Plans</w:t>
            </w:r>
          </w:p>
          <w:p w14:paraId="124AFEA6" w14:textId="7DD3621E" w:rsidR="00094CF2" w:rsidRPr="002813B6" w:rsidRDefault="00094CF2" w:rsidP="002813B6">
            <w:pPr>
              <w:rPr>
                <w:rFonts w:ascii="Times New Roman" w:hAnsi="Times New Roman" w:cs="Times New Roman"/>
              </w:rPr>
            </w:pPr>
          </w:p>
        </w:tc>
      </w:tr>
      <w:tr w:rsidR="00520EA3" w14:paraId="689D9DCC" w14:textId="77777777" w:rsidTr="00520EA3">
        <w:tc>
          <w:tcPr>
            <w:tcW w:w="2785" w:type="dxa"/>
            <w:vMerge/>
          </w:tcPr>
          <w:p w14:paraId="4BA835AF" w14:textId="77777777" w:rsidR="00520EA3" w:rsidRPr="002813B6" w:rsidRDefault="00520EA3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0F2063B4" w14:textId="77777777" w:rsidR="00520EA3" w:rsidRPr="002813B6" w:rsidRDefault="00520EA3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BORIS (buy online and return in-store) Consumer Habits and Potential Impacts on Zoning and Planning Within Communities</w:t>
            </w:r>
          </w:p>
        </w:tc>
      </w:tr>
      <w:tr w:rsidR="00520EA3" w14:paraId="761B7E83" w14:textId="77777777" w:rsidTr="00520EA3">
        <w:trPr>
          <w:trHeight w:val="470"/>
        </w:trPr>
        <w:tc>
          <w:tcPr>
            <w:tcW w:w="2785" w:type="dxa"/>
            <w:vMerge/>
          </w:tcPr>
          <w:p w14:paraId="01BB77CD" w14:textId="77777777" w:rsidR="00520EA3" w:rsidRPr="002813B6" w:rsidRDefault="00520EA3" w:rsidP="0028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0FEF9B0A" w14:textId="77777777" w:rsidR="00520EA3" w:rsidRPr="002813B6" w:rsidRDefault="00520EA3" w:rsidP="00281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 Regulation</w:t>
            </w:r>
          </w:p>
        </w:tc>
      </w:tr>
    </w:tbl>
    <w:p w14:paraId="17D15B0F" w14:textId="77777777" w:rsidR="00C11DD8" w:rsidRPr="002813B6" w:rsidRDefault="00C11DD8" w:rsidP="002813B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11DD8" w:rsidRPr="0028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04"/>
    <w:rsid w:val="00094CF2"/>
    <w:rsid w:val="002813B6"/>
    <w:rsid w:val="00520EA3"/>
    <w:rsid w:val="00C11DD8"/>
    <w:rsid w:val="00DF1117"/>
    <w:rsid w:val="00ED153A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DF5C"/>
  <w15:chartTrackingRefBased/>
  <w15:docId w15:val="{CBAA9163-CA78-4187-8B49-223934C2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NYPF</dc:creator>
  <cp:keywords/>
  <dc:description/>
  <cp:lastModifiedBy>Nancy</cp:lastModifiedBy>
  <cp:revision>2</cp:revision>
  <cp:lastPrinted>2023-01-09T16:15:00Z</cp:lastPrinted>
  <dcterms:created xsi:type="dcterms:W3CDTF">2023-01-09T18:01:00Z</dcterms:created>
  <dcterms:modified xsi:type="dcterms:W3CDTF">2023-01-09T18:01:00Z</dcterms:modified>
</cp:coreProperties>
</file>