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959B6" w:rsidRPr="00E44E49" w:rsidRDefault="007F5770">
      <w:pPr>
        <w:shd w:val="clear" w:color="auto" w:fill="FFFFFF"/>
        <w:rPr>
          <w:rFonts w:ascii="Cambria" w:eastAsia="Cambria" w:hAnsi="Cambria" w:cs="Cambria"/>
          <w:b/>
          <w:sz w:val="24"/>
          <w:szCs w:val="24"/>
        </w:rPr>
      </w:pPr>
      <w:bookmarkStart w:id="0" w:name="_GoBack"/>
      <w:bookmarkEnd w:id="0"/>
      <w:r w:rsidRPr="00E44E49">
        <w:rPr>
          <w:rFonts w:ascii="Cambria" w:eastAsia="Cambria" w:hAnsi="Cambria" w:cs="Cambria"/>
          <w:b/>
          <w:sz w:val="24"/>
          <w:szCs w:val="24"/>
        </w:rPr>
        <w:t>For Immediate Release</w:t>
      </w:r>
    </w:p>
    <w:p w14:paraId="00000002" w14:textId="77777777" w:rsidR="006959B6" w:rsidRDefault="007F5770">
      <w:pPr>
        <w:shd w:val="clear" w:color="auto" w:fill="FFFFFF"/>
        <w:rPr>
          <w:rFonts w:ascii="Cambria" w:eastAsia="Cambria" w:hAnsi="Cambria" w:cs="Cambria"/>
          <w:color w:val="222222"/>
          <w:sz w:val="24"/>
          <w:szCs w:val="24"/>
        </w:rPr>
      </w:pPr>
      <w:r>
        <w:rPr>
          <w:rFonts w:ascii="Cambria" w:eastAsia="Cambria" w:hAnsi="Cambria" w:cs="Cambria"/>
          <w:color w:val="222222"/>
          <w:sz w:val="24"/>
          <w:szCs w:val="24"/>
        </w:rPr>
        <w:t xml:space="preserve"> </w:t>
      </w:r>
    </w:p>
    <w:p w14:paraId="0000000B" w14:textId="33560B84" w:rsidR="006959B6" w:rsidRPr="002B24CD" w:rsidRDefault="00451A86" w:rsidP="00451A86">
      <w:pPr>
        <w:shd w:val="clear" w:color="auto" w:fill="FFFFFF"/>
        <w:jc w:val="center"/>
        <w:rPr>
          <w:rFonts w:ascii="Cambria" w:eastAsia="Cambria" w:hAnsi="Cambria" w:cs="Cambria"/>
          <w:b/>
          <w:i/>
          <w:sz w:val="56"/>
          <w:szCs w:val="56"/>
        </w:rPr>
      </w:pPr>
      <w:r w:rsidRPr="002B24CD">
        <w:rPr>
          <w:rFonts w:ascii="Cambria" w:eastAsia="Cambria" w:hAnsi="Cambria" w:cs="Cambria"/>
          <w:b/>
          <w:i/>
          <w:sz w:val="56"/>
          <w:szCs w:val="56"/>
        </w:rPr>
        <w:t>Exploring Eternity</w:t>
      </w:r>
    </w:p>
    <w:p w14:paraId="2D1E3224" w14:textId="7F55FF28" w:rsidR="003515B9" w:rsidRPr="003515B9" w:rsidRDefault="003515B9">
      <w:pPr>
        <w:shd w:val="clear" w:color="auto" w:fill="FFFFFF"/>
        <w:jc w:val="center"/>
        <w:rPr>
          <w:rFonts w:ascii="Cambria" w:eastAsia="Cambria" w:hAnsi="Cambria" w:cs="Cambria"/>
          <w:b/>
          <w:sz w:val="28"/>
          <w:szCs w:val="28"/>
        </w:rPr>
      </w:pPr>
      <w:r>
        <w:rPr>
          <w:rFonts w:ascii="Cambria" w:eastAsia="Cambria" w:hAnsi="Cambria" w:cs="Cambria"/>
          <w:b/>
          <w:sz w:val="28"/>
          <w:szCs w:val="28"/>
        </w:rPr>
        <w:t xml:space="preserve">Using </w:t>
      </w:r>
      <w:r w:rsidR="007F5770" w:rsidRPr="003515B9">
        <w:rPr>
          <w:rFonts w:ascii="Cambria" w:eastAsia="Cambria" w:hAnsi="Cambria" w:cs="Cambria"/>
          <w:b/>
          <w:sz w:val="28"/>
          <w:szCs w:val="28"/>
        </w:rPr>
        <w:t>21st-century technology to showcase the region’s history</w:t>
      </w:r>
    </w:p>
    <w:p w14:paraId="0000000E" w14:textId="5D76AED6" w:rsidR="006959B6" w:rsidRPr="003515B9" w:rsidRDefault="007F5770">
      <w:pPr>
        <w:shd w:val="clear" w:color="auto" w:fill="FFFFFF"/>
        <w:jc w:val="center"/>
        <w:rPr>
          <w:rFonts w:ascii="Cambria" w:eastAsia="Cambria" w:hAnsi="Cambria" w:cs="Cambria"/>
          <w:b/>
          <w:sz w:val="28"/>
          <w:szCs w:val="28"/>
        </w:rPr>
      </w:pPr>
      <w:r w:rsidRPr="003515B9">
        <w:rPr>
          <w:rFonts w:ascii="Cambria" w:eastAsia="Cambria" w:hAnsi="Cambria" w:cs="Cambria"/>
          <w:b/>
          <w:sz w:val="28"/>
          <w:szCs w:val="28"/>
        </w:rPr>
        <w:t xml:space="preserve"> at  Albany Rural Cemetery</w:t>
      </w:r>
    </w:p>
    <w:p w14:paraId="0000000F" w14:textId="74681E4C" w:rsidR="006959B6" w:rsidRDefault="006959B6">
      <w:pPr>
        <w:shd w:val="clear" w:color="auto" w:fill="FFFFFF"/>
        <w:spacing w:after="160"/>
        <w:rPr>
          <w:rFonts w:ascii="Cambria" w:eastAsia="Cambria" w:hAnsi="Cambria" w:cs="Cambria"/>
          <w:b/>
          <w:sz w:val="16"/>
          <w:szCs w:val="16"/>
        </w:rPr>
      </w:pPr>
    </w:p>
    <w:p w14:paraId="595F4816" w14:textId="6D53D747" w:rsidR="00451A86" w:rsidRPr="00E44E49" w:rsidRDefault="00451A86" w:rsidP="00451A86">
      <w:pPr>
        <w:shd w:val="clear" w:color="auto" w:fill="FFFFFF"/>
        <w:spacing w:after="160"/>
        <w:jc w:val="center"/>
        <w:rPr>
          <w:rFonts w:ascii="Cambria" w:eastAsia="Cambria" w:hAnsi="Cambria" w:cs="Cambria"/>
          <w:b/>
          <w:sz w:val="28"/>
          <w:szCs w:val="28"/>
        </w:rPr>
      </w:pPr>
      <w:r w:rsidRPr="00E44E49">
        <w:rPr>
          <w:rFonts w:ascii="Cambria" w:eastAsia="Cambria" w:hAnsi="Cambria" w:cs="Cambria"/>
          <w:b/>
          <w:sz w:val="28"/>
          <w:szCs w:val="28"/>
        </w:rPr>
        <w:t>Saturday 1</w:t>
      </w:r>
      <w:r w:rsidRPr="00E44E49">
        <w:rPr>
          <w:rFonts w:ascii="Cambria" w:eastAsia="Cambria" w:hAnsi="Cambria" w:cs="Cambria"/>
          <w:b/>
          <w:sz w:val="28"/>
          <w:szCs w:val="28"/>
          <w:vertAlign w:val="superscript"/>
        </w:rPr>
        <w:t>st</w:t>
      </w:r>
      <w:r w:rsidRPr="00E44E49">
        <w:rPr>
          <w:rFonts w:ascii="Cambria" w:eastAsia="Cambria" w:hAnsi="Cambria" w:cs="Cambria"/>
          <w:b/>
          <w:sz w:val="28"/>
          <w:szCs w:val="28"/>
        </w:rPr>
        <w:t xml:space="preserve"> June 2019, from 2:00-4:00 pm</w:t>
      </w:r>
    </w:p>
    <w:p w14:paraId="00000010" w14:textId="77777777" w:rsidR="006959B6" w:rsidRDefault="006959B6">
      <w:pPr>
        <w:shd w:val="clear" w:color="auto" w:fill="FFFFFF"/>
        <w:spacing w:after="160"/>
        <w:rPr>
          <w:rFonts w:ascii="Calibri" w:eastAsia="Calibri" w:hAnsi="Calibri" w:cs="Calibri"/>
          <w:b/>
          <w:sz w:val="16"/>
          <w:szCs w:val="16"/>
        </w:rPr>
      </w:pPr>
    </w:p>
    <w:p w14:paraId="261B4F0E" w14:textId="6FCADBD7" w:rsidR="00B01387" w:rsidRPr="00710D17" w:rsidRDefault="00451A86" w:rsidP="002B24CD">
      <w:pPr>
        <w:shd w:val="clear" w:color="auto" w:fill="FFFFFF"/>
        <w:spacing w:after="160"/>
        <w:jc w:val="both"/>
        <w:rPr>
          <w:rFonts w:ascii="Calibri" w:eastAsia="Calibri" w:hAnsi="Calibri" w:cs="Calibri"/>
          <w:sz w:val="24"/>
          <w:szCs w:val="24"/>
        </w:rPr>
      </w:pPr>
      <w:r w:rsidRPr="00710D17">
        <w:rPr>
          <w:rFonts w:ascii="Calibri" w:eastAsia="Calibri" w:hAnsi="Calibri" w:cs="Calibri"/>
          <w:sz w:val="24"/>
          <w:szCs w:val="24"/>
        </w:rPr>
        <w:t>The 467-acre Albany Rural Cemetery</w:t>
      </w:r>
      <w:r w:rsidR="00710D17">
        <w:rPr>
          <w:rFonts w:ascii="Calibri" w:eastAsia="Calibri" w:hAnsi="Calibri" w:cs="Calibri"/>
          <w:sz w:val="24"/>
          <w:szCs w:val="24"/>
        </w:rPr>
        <w:t xml:space="preserve"> (ARC)</w:t>
      </w:r>
      <w:r w:rsidRPr="00710D17">
        <w:rPr>
          <w:rFonts w:ascii="Calibri" w:eastAsia="Calibri" w:hAnsi="Calibri" w:cs="Calibri"/>
          <w:sz w:val="24"/>
          <w:szCs w:val="24"/>
        </w:rPr>
        <w:t xml:space="preserve">, listed on the National Register of Historic Places, is one of the historical and environmental treasures of the </w:t>
      </w:r>
      <w:r w:rsidR="00B53D2D">
        <w:rPr>
          <w:rFonts w:ascii="Calibri" w:eastAsia="Calibri" w:hAnsi="Calibri" w:cs="Calibri"/>
          <w:sz w:val="24"/>
          <w:szCs w:val="24"/>
        </w:rPr>
        <w:t>Capital Region</w:t>
      </w:r>
      <w:r w:rsidRPr="00710D17">
        <w:rPr>
          <w:rFonts w:ascii="Calibri" w:eastAsia="Calibri" w:hAnsi="Calibri" w:cs="Calibri"/>
          <w:sz w:val="24"/>
          <w:szCs w:val="24"/>
        </w:rPr>
        <w:t>.  Founded in 1841 and designed by Major David Bates Douglass, the ARC was one of the earliest and largest rural cemeteries in the United States.  The rural cemetery movement, expressed through ro</w:t>
      </w:r>
      <w:r w:rsidR="00B01387" w:rsidRPr="00710D17">
        <w:rPr>
          <w:rFonts w:ascii="Calibri" w:eastAsia="Calibri" w:hAnsi="Calibri" w:cs="Calibri"/>
          <w:sz w:val="24"/>
          <w:szCs w:val="24"/>
        </w:rPr>
        <w:t xml:space="preserve">mantically landscaped </w:t>
      </w:r>
      <w:r w:rsidRPr="00710D17">
        <w:rPr>
          <w:rFonts w:ascii="Calibri" w:eastAsia="Calibri" w:hAnsi="Calibri" w:cs="Calibri"/>
          <w:sz w:val="24"/>
          <w:szCs w:val="24"/>
        </w:rPr>
        <w:t xml:space="preserve">terrain, </w:t>
      </w:r>
      <w:r w:rsidR="00122C59">
        <w:rPr>
          <w:rFonts w:ascii="Calibri" w:eastAsia="Calibri" w:hAnsi="Calibri" w:cs="Calibri"/>
          <w:sz w:val="24"/>
          <w:szCs w:val="24"/>
        </w:rPr>
        <w:t xml:space="preserve">sought to </w:t>
      </w:r>
      <w:r w:rsidRPr="00710D17">
        <w:rPr>
          <w:rFonts w:ascii="Calibri" w:eastAsia="Calibri" w:hAnsi="Calibri" w:cs="Calibri"/>
          <w:sz w:val="24"/>
          <w:szCs w:val="24"/>
        </w:rPr>
        <w:t>integrate monuments</w:t>
      </w:r>
      <w:r w:rsidR="00B01387" w:rsidRPr="00710D17">
        <w:rPr>
          <w:rFonts w:ascii="Calibri" w:eastAsia="Calibri" w:hAnsi="Calibri" w:cs="Calibri"/>
          <w:sz w:val="24"/>
          <w:szCs w:val="24"/>
        </w:rPr>
        <w:t xml:space="preserve"> with </w:t>
      </w:r>
      <w:r w:rsidRPr="00710D17">
        <w:rPr>
          <w:rFonts w:ascii="Calibri" w:eastAsia="Calibri" w:hAnsi="Calibri" w:cs="Calibri"/>
          <w:sz w:val="24"/>
          <w:szCs w:val="24"/>
        </w:rPr>
        <w:t>nature</w:t>
      </w:r>
      <w:r w:rsidR="00B53D2D">
        <w:rPr>
          <w:rFonts w:ascii="Calibri" w:eastAsia="Calibri" w:hAnsi="Calibri" w:cs="Calibri"/>
          <w:sz w:val="24"/>
          <w:szCs w:val="24"/>
        </w:rPr>
        <w:t xml:space="preserve"> and to create</w:t>
      </w:r>
      <w:r w:rsidR="00B01387" w:rsidRPr="00710D17">
        <w:rPr>
          <w:rFonts w:ascii="Calibri" w:eastAsia="Calibri" w:hAnsi="Calibri" w:cs="Calibri"/>
          <w:sz w:val="24"/>
          <w:szCs w:val="24"/>
        </w:rPr>
        <w:t xml:space="preserve"> a </w:t>
      </w:r>
      <w:r w:rsidRPr="00710D17">
        <w:rPr>
          <w:rFonts w:ascii="Calibri" w:eastAsia="Calibri" w:hAnsi="Calibri" w:cs="Calibri"/>
          <w:sz w:val="24"/>
          <w:szCs w:val="24"/>
        </w:rPr>
        <w:t xml:space="preserve">distinctly American </w:t>
      </w:r>
      <w:r w:rsidR="00B01387" w:rsidRPr="00710D17">
        <w:rPr>
          <w:rFonts w:ascii="Calibri" w:eastAsia="Calibri" w:hAnsi="Calibri" w:cs="Calibri"/>
          <w:sz w:val="24"/>
          <w:szCs w:val="24"/>
        </w:rPr>
        <w:t xml:space="preserve">vision of civilization and environment.  </w:t>
      </w:r>
      <w:r w:rsidR="0009423F" w:rsidRPr="00710D17">
        <w:rPr>
          <w:rFonts w:ascii="Calibri" w:eastAsia="Calibri" w:hAnsi="Calibri" w:cs="Calibri"/>
          <w:sz w:val="24"/>
          <w:szCs w:val="24"/>
        </w:rPr>
        <w:t>The ARC is a treasure-</w:t>
      </w:r>
      <w:r w:rsidR="00B53D2D">
        <w:rPr>
          <w:rFonts w:ascii="Calibri" w:eastAsia="Calibri" w:hAnsi="Calibri" w:cs="Calibri"/>
          <w:sz w:val="24"/>
          <w:szCs w:val="24"/>
        </w:rPr>
        <w:t>trove</w:t>
      </w:r>
      <w:r w:rsidR="0009423F" w:rsidRPr="00710D17">
        <w:rPr>
          <w:rFonts w:ascii="Calibri" w:eastAsia="Calibri" w:hAnsi="Calibri" w:cs="Calibri"/>
          <w:sz w:val="24"/>
          <w:szCs w:val="24"/>
        </w:rPr>
        <w:t xml:space="preserve"> for genealogists, historians and environmentalists. </w:t>
      </w:r>
      <w:r w:rsidR="00B01387" w:rsidRPr="00710D17">
        <w:rPr>
          <w:rFonts w:ascii="Calibri" w:eastAsia="Calibri" w:hAnsi="Calibri" w:cs="Calibri"/>
          <w:sz w:val="24"/>
          <w:szCs w:val="24"/>
        </w:rPr>
        <w:t>Over 1</w:t>
      </w:r>
      <w:r w:rsidR="0009423F" w:rsidRPr="00710D17">
        <w:rPr>
          <w:rFonts w:ascii="Calibri" w:eastAsia="Calibri" w:hAnsi="Calibri" w:cs="Calibri"/>
          <w:sz w:val="24"/>
          <w:szCs w:val="24"/>
        </w:rPr>
        <w:t>3</w:t>
      </w:r>
      <w:r w:rsidR="00B01387" w:rsidRPr="00710D17">
        <w:rPr>
          <w:rFonts w:ascii="Calibri" w:eastAsia="Calibri" w:hAnsi="Calibri" w:cs="Calibri"/>
          <w:sz w:val="24"/>
          <w:szCs w:val="24"/>
        </w:rPr>
        <w:t>5,000 people are</w:t>
      </w:r>
      <w:r w:rsidR="00B53D2D">
        <w:rPr>
          <w:rFonts w:ascii="Calibri" w:eastAsia="Calibri" w:hAnsi="Calibri" w:cs="Calibri"/>
          <w:sz w:val="24"/>
          <w:szCs w:val="24"/>
        </w:rPr>
        <w:t xml:space="preserve"> </w:t>
      </w:r>
      <w:r w:rsidR="00B01387" w:rsidRPr="00710D17">
        <w:rPr>
          <w:rFonts w:ascii="Calibri" w:eastAsia="Calibri" w:hAnsi="Calibri" w:cs="Calibri"/>
          <w:sz w:val="24"/>
          <w:szCs w:val="24"/>
        </w:rPr>
        <w:t xml:space="preserve">buried </w:t>
      </w:r>
      <w:r w:rsidR="0009423F" w:rsidRPr="00710D17">
        <w:rPr>
          <w:rFonts w:ascii="Calibri" w:eastAsia="Calibri" w:hAnsi="Calibri" w:cs="Calibri"/>
          <w:sz w:val="24"/>
          <w:szCs w:val="24"/>
        </w:rPr>
        <w:t>there</w:t>
      </w:r>
      <w:r w:rsidR="00B01387" w:rsidRPr="00710D17">
        <w:rPr>
          <w:rFonts w:ascii="Calibri" w:eastAsia="Calibri" w:hAnsi="Calibri" w:cs="Calibri"/>
          <w:sz w:val="24"/>
          <w:szCs w:val="24"/>
        </w:rPr>
        <w:t xml:space="preserve">, </w:t>
      </w:r>
      <w:r w:rsidR="00AD562F">
        <w:rPr>
          <w:rFonts w:ascii="Calibri" w:eastAsia="Calibri" w:hAnsi="Calibri" w:cs="Calibri"/>
          <w:sz w:val="24"/>
          <w:szCs w:val="24"/>
        </w:rPr>
        <w:t>including 21</w:t>
      </w:r>
      <w:r w:rsidR="00AD562F" w:rsidRPr="00AD562F">
        <w:rPr>
          <w:rFonts w:ascii="Calibri" w:eastAsia="Calibri" w:hAnsi="Calibri" w:cs="Calibri"/>
          <w:sz w:val="24"/>
          <w:szCs w:val="24"/>
          <w:vertAlign w:val="superscript"/>
        </w:rPr>
        <w:t>st</w:t>
      </w:r>
      <w:r w:rsidR="00AD562F">
        <w:rPr>
          <w:rFonts w:ascii="Calibri" w:eastAsia="Calibri" w:hAnsi="Calibri" w:cs="Calibri"/>
          <w:sz w:val="24"/>
          <w:szCs w:val="24"/>
        </w:rPr>
        <w:t xml:space="preserve"> U.S. </w:t>
      </w:r>
      <w:r w:rsidR="00B01387" w:rsidRPr="00710D17">
        <w:rPr>
          <w:rFonts w:ascii="Calibri" w:eastAsia="Calibri" w:hAnsi="Calibri" w:cs="Calibri"/>
          <w:sz w:val="24"/>
          <w:szCs w:val="24"/>
        </w:rPr>
        <w:t xml:space="preserve">President Chester </w:t>
      </w:r>
      <w:r w:rsidR="00710D17">
        <w:rPr>
          <w:rFonts w:ascii="Calibri" w:eastAsia="Calibri" w:hAnsi="Calibri" w:cs="Calibri"/>
          <w:sz w:val="24"/>
          <w:szCs w:val="24"/>
        </w:rPr>
        <w:t xml:space="preserve">A. </w:t>
      </w:r>
      <w:r w:rsidR="00B01387" w:rsidRPr="00710D17">
        <w:rPr>
          <w:rFonts w:ascii="Calibri" w:eastAsia="Calibri" w:hAnsi="Calibri" w:cs="Calibri"/>
          <w:sz w:val="24"/>
          <w:szCs w:val="24"/>
        </w:rPr>
        <w:t>Arthur</w:t>
      </w:r>
      <w:r w:rsidR="00AD562F">
        <w:rPr>
          <w:rFonts w:ascii="Calibri" w:eastAsia="Calibri" w:hAnsi="Calibri" w:cs="Calibri"/>
          <w:sz w:val="24"/>
          <w:szCs w:val="24"/>
        </w:rPr>
        <w:t xml:space="preserve"> and</w:t>
      </w:r>
      <w:r w:rsidR="00B01387" w:rsidRPr="00710D17">
        <w:rPr>
          <w:rFonts w:ascii="Calibri" w:eastAsia="Calibri" w:hAnsi="Calibri" w:cs="Calibri"/>
          <w:sz w:val="24"/>
          <w:szCs w:val="24"/>
        </w:rPr>
        <w:t xml:space="preserve"> Revolutionary War </w:t>
      </w:r>
      <w:r w:rsidR="00AD562F">
        <w:rPr>
          <w:rFonts w:ascii="Calibri" w:eastAsia="Calibri" w:hAnsi="Calibri" w:cs="Calibri"/>
          <w:sz w:val="24"/>
          <w:szCs w:val="24"/>
        </w:rPr>
        <w:t xml:space="preserve">hero </w:t>
      </w:r>
      <w:r w:rsidR="00B01387" w:rsidRPr="00710D17">
        <w:rPr>
          <w:rFonts w:ascii="Calibri" w:eastAsia="Calibri" w:hAnsi="Calibri" w:cs="Calibri"/>
          <w:sz w:val="24"/>
          <w:szCs w:val="24"/>
        </w:rPr>
        <w:t xml:space="preserve">General Philip Schuyler, </w:t>
      </w:r>
      <w:r w:rsidR="00AD562F">
        <w:rPr>
          <w:rFonts w:ascii="Calibri" w:eastAsia="Calibri" w:hAnsi="Calibri" w:cs="Calibri"/>
          <w:sz w:val="24"/>
          <w:szCs w:val="24"/>
        </w:rPr>
        <w:t xml:space="preserve">five New York State Governors, 34 members of Congress, 55 Mayors, and numerous business and educational leaders.  The ARC also includes thousands of family graves and plots, and 44 major group burial sites, ranging from firefighters </w:t>
      </w:r>
      <w:r w:rsidR="00E44E49">
        <w:rPr>
          <w:rFonts w:ascii="Calibri" w:eastAsia="Calibri" w:hAnsi="Calibri" w:cs="Calibri"/>
          <w:sz w:val="24"/>
          <w:szCs w:val="24"/>
        </w:rPr>
        <w:t xml:space="preserve">to civil war soldiers and sailors, and </w:t>
      </w:r>
      <w:r w:rsidR="00AD562F">
        <w:rPr>
          <w:rFonts w:ascii="Calibri" w:eastAsia="Calibri" w:hAnsi="Calibri" w:cs="Calibri"/>
          <w:sz w:val="24"/>
          <w:szCs w:val="24"/>
        </w:rPr>
        <w:t>t</w:t>
      </w:r>
      <w:r w:rsidR="00B01387" w:rsidRPr="00710D17">
        <w:rPr>
          <w:rFonts w:ascii="Calibri" w:eastAsia="Calibri" w:hAnsi="Calibri" w:cs="Calibri"/>
          <w:sz w:val="24"/>
          <w:szCs w:val="24"/>
        </w:rPr>
        <w:t xml:space="preserve">o the mass burials of the Albany Almshouse.  </w:t>
      </w:r>
    </w:p>
    <w:p w14:paraId="50BE3D7D" w14:textId="550E7DA6" w:rsidR="0009423F" w:rsidRDefault="0009423F" w:rsidP="002B24CD">
      <w:pPr>
        <w:shd w:val="clear" w:color="auto" w:fill="FFFFFF"/>
        <w:spacing w:after="160"/>
        <w:jc w:val="both"/>
        <w:rPr>
          <w:rFonts w:ascii="Calibri" w:eastAsia="Calibri" w:hAnsi="Calibri" w:cs="Calibri"/>
          <w:sz w:val="24"/>
          <w:szCs w:val="24"/>
        </w:rPr>
      </w:pPr>
      <w:r w:rsidRPr="00710D17">
        <w:rPr>
          <w:rFonts w:ascii="Calibri" w:eastAsia="Calibri" w:hAnsi="Calibri" w:cs="Calibri"/>
          <w:sz w:val="24"/>
          <w:szCs w:val="24"/>
        </w:rPr>
        <w:t>“Exploring Eternity” is a first public demonstration of new cell-phone based technologies, using Geographic Information Science</w:t>
      </w:r>
      <w:r w:rsidR="00710D17" w:rsidRPr="00710D17">
        <w:rPr>
          <w:rFonts w:ascii="Calibri" w:eastAsia="Calibri" w:hAnsi="Calibri" w:cs="Calibri"/>
          <w:sz w:val="24"/>
          <w:szCs w:val="24"/>
        </w:rPr>
        <w:t xml:space="preserve"> (GIS) </w:t>
      </w:r>
      <w:r w:rsidRPr="00710D17">
        <w:rPr>
          <w:rFonts w:ascii="Calibri" w:eastAsia="Calibri" w:hAnsi="Calibri" w:cs="Calibri"/>
          <w:sz w:val="24"/>
          <w:szCs w:val="24"/>
        </w:rPr>
        <w:t xml:space="preserve">and innovative databases to enable visitors to walk from grave to grave within the ARC, linking sites to portraits, biographies and burial records of the deceased.  The app has been developed by faculty and students of the University at Albany’s Geography and Planning Department, with financial support from the Bender Family Foundation.  </w:t>
      </w:r>
      <w:r w:rsidR="00B9427F">
        <w:rPr>
          <w:rFonts w:ascii="Calibri" w:eastAsia="Calibri" w:hAnsi="Calibri" w:cs="Calibri"/>
          <w:sz w:val="24"/>
          <w:szCs w:val="24"/>
        </w:rPr>
        <w:t>It currently covers 90 leading figures and will be expanded in future years to embrace the entire cemetery.</w:t>
      </w:r>
    </w:p>
    <w:p w14:paraId="27F72000" w14:textId="38EBE298" w:rsidR="00B9427F" w:rsidRDefault="00B9427F" w:rsidP="002B24CD">
      <w:pPr>
        <w:shd w:val="clear" w:color="auto" w:fill="FFFFFF"/>
        <w:spacing w:after="160"/>
        <w:jc w:val="both"/>
        <w:rPr>
          <w:rFonts w:ascii="Calibri" w:eastAsia="Calibri" w:hAnsi="Calibri" w:cs="Calibri"/>
          <w:sz w:val="24"/>
          <w:szCs w:val="24"/>
        </w:rPr>
      </w:pPr>
      <w:r>
        <w:rPr>
          <w:rFonts w:ascii="Calibri" w:eastAsia="Calibri" w:hAnsi="Calibri" w:cs="Calibri"/>
          <w:sz w:val="24"/>
          <w:szCs w:val="24"/>
        </w:rPr>
        <w:t xml:space="preserve">The “Exploring Eternity” afternoon will begin in the ARC Chapel at 2:00 pm and will include brief talks by Paula Lemire, the ARC Historian, and by Professors Rui Li, Kurt Swartz and John S. Pipkin, followed by guided demonstration walkabouts following different routes.  Bring your </w:t>
      </w:r>
      <w:r w:rsidR="002B24CD">
        <w:rPr>
          <w:rFonts w:ascii="Calibri" w:eastAsia="Calibri" w:hAnsi="Calibri" w:cs="Calibri"/>
          <w:sz w:val="24"/>
          <w:szCs w:val="24"/>
        </w:rPr>
        <w:t>smart</w:t>
      </w:r>
      <w:r>
        <w:rPr>
          <w:rFonts w:ascii="Calibri" w:eastAsia="Calibri" w:hAnsi="Calibri" w:cs="Calibri"/>
          <w:sz w:val="24"/>
          <w:szCs w:val="24"/>
        </w:rPr>
        <w:t xml:space="preserve">phone and plan </w:t>
      </w:r>
      <w:r w:rsidR="002B24CD">
        <w:rPr>
          <w:rFonts w:ascii="Calibri" w:eastAsia="Calibri" w:hAnsi="Calibri" w:cs="Calibri"/>
          <w:sz w:val="24"/>
          <w:szCs w:val="24"/>
        </w:rPr>
        <w:t xml:space="preserve">to </w:t>
      </w:r>
      <w:r>
        <w:rPr>
          <w:rFonts w:ascii="Calibri" w:eastAsia="Calibri" w:hAnsi="Calibri" w:cs="Calibri"/>
          <w:sz w:val="24"/>
          <w:szCs w:val="24"/>
        </w:rPr>
        <w:t>stay for a couple of hours</w:t>
      </w:r>
      <w:r w:rsidR="002B24CD">
        <w:rPr>
          <w:rFonts w:ascii="Calibri" w:eastAsia="Calibri" w:hAnsi="Calibri" w:cs="Calibri"/>
          <w:sz w:val="24"/>
          <w:szCs w:val="24"/>
        </w:rPr>
        <w:t xml:space="preserve">!  All are welcome, and there is no charge, but please reserve through </w:t>
      </w:r>
      <w:r w:rsidR="002B24CD" w:rsidRPr="002B24CD">
        <w:rPr>
          <w:rFonts w:ascii="Calibri" w:eastAsia="Calibri" w:hAnsi="Calibri" w:cs="Calibri"/>
          <w:i/>
          <w:sz w:val="24"/>
          <w:szCs w:val="24"/>
        </w:rPr>
        <w:t>Eventbrite</w:t>
      </w:r>
      <w:r w:rsidR="002B24CD">
        <w:rPr>
          <w:rFonts w:ascii="Calibri" w:eastAsia="Calibri" w:hAnsi="Calibri" w:cs="Calibri"/>
          <w:sz w:val="24"/>
          <w:szCs w:val="24"/>
        </w:rPr>
        <w:t xml:space="preserve"> (see below).</w:t>
      </w:r>
    </w:p>
    <w:p w14:paraId="59BF69E8" w14:textId="0C0E3FE7" w:rsidR="002B24CD" w:rsidRDefault="00AC108E" w:rsidP="00AC108E">
      <w:pPr>
        <w:shd w:val="clear" w:color="auto" w:fill="FFFFFF"/>
        <w:spacing w:after="160"/>
        <w:jc w:val="center"/>
        <w:rPr>
          <w:rFonts w:ascii="Calibri" w:eastAsia="Calibri" w:hAnsi="Calibri" w:cs="Calibri"/>
          <w:sz w:val="24"/>
          <w:szCs w:val="24"/>
        </w:rPr>
      </w:pPr>
      <w:r>
        <w:rPr>
          <w:rFonts w:ascii="Calibri" w:eastAsia="Calibri" w:hAnsi="Calibri" w:cs="Calibri"/>
          <w:sz w:val="24"/>
          <w:szCs w:val="24"/>
        </w:rPr>
        <w:t xml:space="preserve">Location:  </w:t>
      </w:r>
      <w:r w:rsidR="002B24CD">
        <w:rPr>
          <w:rFonts w:ascii="Calibri" w:eastAsia="Calibri" w:hAnsi="Calibri" w:cs="Calibri"/>
          <w:sz w:val="24"/>
          <w:szCs w:val="24"/>
        </w:rPr>
        <w:t>ARC Chapel</w:t>
      </w:r>
      <w:r>
        <w:rPr>
          <w:rFonts w:ascii="Calibri" w:eastAsia="Calibri" w:hAnsi="Calibri" w:cs="Calibri"/>
          <w:sz w:val="24"/>
          <w:szCs w:val="24"/>
        </w:rPr>
        <w:t xml:space="preserve">, </w:t>
      </w:r>
      <w:r w:rsidR="002B24CD">
        <w:rPr>
          <w:rFonts w:ascii="Calibri" w:eastAsia="Calibri" w:hAnsi="Calibri" w:cs="Calibri"/>
          <w:sz w:val="24"/>
          <w:szCs w:val="24"/>
        </w:rPr>
        <w:t>Cemetery Avenue, Albany, NY 12204</w:t>
      </w:r>
      <w:r>
        <w:rPr>
          <w:rFonts w:ascii="Calibri" w:eastAsia="Calibri" w:hAnsi="Calibri" w:cs="Calibri"/>
          <w:sz w:val="24"/>
          <w:szCs w:val="24"/>
        </w:rPr>
        <w:t xml:space="preserve"> (enter from Route 32, Broadway)</w:t>
      </w:r>
    </w:p>
    <w:p w14:paraId="19786E85" w14:textId="3E1948B3" w:rsidR="00B9427F" w:rsidRDefault="00B9427F" w:rsidP="00AC108E">
      <w:pPr>
        <w:shd w:val="clear" w:color="auto" w:fill="FFFFFF"/>
        <w:jc w:val="center"/>
        <w:rPr>
          <w:rFonts w:ascii="Cambria" w:eastAsia="Cambria" w:hAnsi="Cambria" w:cs="Cambria"/>
          <w:sz w:val="24"/>
          <w:szCs w:val="24"/>
        </w:rPr>
      </w:pPr>
      <w:r>
        <w:rPr>
          <w:rFonts w:ascii="Cambria" w:eastAsia="Cambria" w:hAnsi="Cambria" w:cs="Cambria"/>
          <w:sz w:val="24"/>
          <w:szCs w:val="24"/>
        </w:rPr>
        <w:t xml:space="preserve">Contact: </w:t>
      </w:r>
      <w:r>
        <w:rPr>
          <w:rFonts w:ascii="Cambria" w:eastAsia="Cambria" w:hAnsi="Cambria" w:cs="Cambria"/>
          <w:sz w:val="24"/>
          <w:szCs w:val="24"/>
        </w:rPr>
        <w:tab/>
        <w:t>Ray Bromley, Professor, Geography &amp; Planning Department</w:t>
      </w:r>
    </w:p>
    <w:p w14:paraId="0664A4A4" w14:textId="38180360" w:rsidR="00B9427F" w:rsidRDefault="00B9427F" w:rsidP="009F27A8">
      <w:pPr>
        <w:shd w:val="clear" w:color="auto" w:fill="FFFFFF"/>
        <w:jc w:val="center"/>
        <w:rPr>
          <w:rFonts w:ascii="Cambria" w:eastAsia="Cambria" w:hAnsi="Cambria" w:cs="Cambria"/>
          <w:sz w:val="24"/>
          <w:szCs w:val="24"/>
        </w:rPr>
      </w:pPr>
      <w:r>
        <w:rPr>
          <w:rFonts w:ascii="Cambria" w:eastAsia="Cambria" w:hAnsi="Cambria" w:cs="Cambria"/>
          <w:sz w:val="24"/>
          <w:szCs w:val="24"/>
        </w:rPr>
        <w:t>University at Albany</w:t>
      </w:r>
      <w:r>
        <w:rPr>
          <w:rFonts w:ascii="Cambria" w:eastAsia="Cambria" w:hAnsi="Cambria" w:cs="Cambria"/>
          <w:sz w:val="24"/>
          <w:szCs w:val="24"/>
        </w:rPr>
        <w:tab/>
      </w:r>
      <w:r>
        <w:rPr>
          <w:rFonts w:ascii="Cambria" w:eastAsia="Cambria" w:hAnsi="Cambria" w:cs="Cambria"/>
          <w:sz w:val="24"/>
          <w:szCs w:val="24"/>
        </w:rPr>
        <w:tab/>
      </w:r>
      <w:hyperlink r:id="rId5">
        <w:r>
          <w:rPr>
            <w:rFonts w:ascii="Cambria" w:eastAsia="Cambria" w:hAnsi="Cambria" w:cs="Cambria"/>
            <w:color w:val="1155CC"/>
            <w:sz w:val="24"/>
            <w:szCs w:val="24"/>
            <w:u w:val="single"/>
          </w:rPr>
          <w:t>rbromley@albany.edu</w:t>
        </w:r>
      </w:hyperlink>
      <w:r w:rsidR="002B24CD" w:rsidRPr="002B24CD">
        <w:rPr>
          <w:rFonts w:ascii="Cambria" w:eastAsia="Cambria" w:hAnsi="Cambria" w:cs="Cambria"/>
          <w:color w:val="1155CC"/>
          <w:sz w:val="24"/>
          <w:szCs w:val="24"/>
        </w:rPr>
        <w:t xml:space="preserve">          </w:t>
      </w:r>
      <w:r w:rsidR="002B24CD" w:rsidRPr="00AC108E">
        <w:rPr>
          <w:rFonts w:ascii="Cambria" w:eastAsia="Cambria" w:hAnsi="Cambria" w:cs="Cambria"/>
          <w:sz w:val="24"/>
          <w:szCs w:val="24"/>
        </w:rPr>
        <w:t xml:space="preserve">(518) </w:t>
      </w:r>
      <w:r w:rsidRPr="00AC108E">
        <w:rPr>
          <w:rFonts w:ascii="Cambria" w:eastAsia="Cambria" w:hAnsi="Cambria" w:cs="Cambria"/>
          <w:sz w:val="24"/>
          <w:szCs w:val="24"/>
        </w:rPr>
        <w:t>442</w:t>
      </w:r>
      <w:r>
        <w:rPr>
          <w:rFonts w:ascii="Cambria" w:eastAsia="Cambria" w:hAnsi="Cambria" w:cs="Cambria"/>
          <w:sz w:val="24"/>
          <w:szCs w:val="24"/>
        </w:rPr>
        <w:t>-4766</w:t>
      </w:r>
    </w:p>
    <w:p w14:paraId="0C46525E" w14:textId="00D2A77C" w:rsidR="002B24CD" w:rsidRDefault="002B24CD" w:rsidP="00AC108E">
      <w:pPr>
        <w:shd w:val="clear" w:color="auto" w:fill="FFFFFF"/>
        <w:ind w:left="720" w:firstLine="720"/>
        <w:jc w:val="center"/>
        <w:rPr>
          <w:rFonts w:ascii="Cambria" w:eastAsia="Cambria" w:hAnsi="Cambria" w:cs="Cambria"/>
          <w:sz w:val="24"/>
          <w:szCs w:val="24"/>
        </w:rPr>
      </w:pPr>
    </w:p>
    <w:p w14:paraId="1D7EF6DA" w14:textId="3CC784C3" w:rsidR="002B24CD" w:rsidRDefault="00DB2EFB" w:rsidP="00AC108E">
      <w:pPr>
        <w:jc w:val="center"/>
      </w:pPr>
      <w:hyperlink r:id="rId6" w:history="1">
        <w:r w:rsidR="002B24CD">
          <w:rPr>
            <w:rStyle w:val="Hyperlink"/>
          </w:rPr>
          <w:t>https://www.facebook.com/events/612934089182036/</w:t>
        </w:r>
      </w:hyperlink>
    </w:p>
    <w:p w14:paraId="2AD0DACB" w14:textId="77777777" w:rsidR="002B24CD" w:rsidRDefault="002B24CD" w:rsidP="00AC108E">
      <w:pPr>
        <w:jc w:val="center"/>
      </w:pPr>
    </w:p>
    <w:p w14:paraId="5E0CCB78" w14:textId="69A0D0C6" w:rsidR="00B9427F" w:rsidRDefault="00DB2EFB" w:rsidP="009F27A8">
      <w:pPr>
        <w:jc w:val="center"/>
        <w:rPr>
          <w:rFonts w:ascii="Cambria" w:eastAsia="Cambria" w:hAnsi="Cambria" w:cs="Cambria"/>
          <w:sz w:val="24"/>
          <w:szCs w:val="24"/>
        </w:rPr>
      </w:pPr>
      <w:hyperlink r:id="rId7" w:history="1">
        <w:r w:rsidR="002B24CD">
          <w:rPr>
            <w:rStyle w:val="Hyperlink"/>
          </w:rPr>
          <w:t>https://www.eventbrite.com/e/exploring-eternity-tickets-61056177671</w:t>
        </w:r>
      </w:hyperlink>
      <w:r w:rsidR="002B24CD">
        <w:t>  </w:t>
      </w:r>
    </w:p>
    <w:sectPr w:rsidR="00B9427F" w:rsidSect="009F27A8">
      <w:pgSz w:w="12240" w:h="15840"/>
      <w:pgMar w:top="1152" w:right="1152" w:bottom="100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B6"/>
    <w:rsid w:val="0009423F"/>
    <w:rsid w:val="00122C59"/>
    <w:rsid w:val="002B24CD"/>
    <w:rsid w:val="003515B9"/>
    <w:rsid w:val="00451A86"/>
    <w:rsid w:val="00473867"/>
    <w:rsid w:val="006959B6"/>
    <w:rsid w:val="00710D17"/>
    <w:rsid w:val="007F5770"/>
    <w:rsid w:val="009F27A8"/>
    <w:rsid w:val="00AC108E"/>
    <w:rsid w:val="00AD562F"/>
    <w:rsid w:val="00B01387"/>
    <w:rsid w:val="00B53D2D"/>
    <w:rsid w:val="00B55DED"/>
    <w:rsid w:val="00B9427F"/>
    <w:rsid w:val="00C65838"/>
    <w:rsid w:val="00DB2EFB"/>
    <w:rsid w:val="00E4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658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838"/>
    <w:rPr>
      <w:rFonts w:ascii="Segoe UI" w:hAnsi="Segoe UI" w:cs="Segoe UI"/>
      <w:sz w:val="18"/>
      <w:szCs w:val="18"/>
    </w:rPr>
  </w:style>
  <w:style w:type="character" w:styleId="Hyperlink">
    <w:name w:val="Hyperlink"/>
    <w:basedOn w:val="DefaultParagraphFont"/>
    <w:uiPriority w:val="99"/>
    <w:semiHidden/>
    <w:unhideWhenUsed/>
    <w:rsid w:val="002B24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658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838"/>
    <w:rPr>
      <w:rFonts w:ascii="Segoe UI" w:hAnsi="Segoe UI" w:cs="Segoe UI"/>
      <w:sz w:val="18"/>
      <w:szCs w:val="18"/>
    </w:rPr>
  </w:style>
  <w:style w:type="character" w:styleId="Hyperlink">
    <w:name w:val="Hyperlink"/>
    <w:basedOn w:val="DefaultParagraphFont"/>
    <w:uiPriority w:val="99"/>
    <w:semiHidden/>
    <w:unhideWhenUsed/>
    <w:rsid w:val="002B2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4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e/exploring-eternity-tickets-6105617767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events/612934089182036/" TargetMode="External"/><Relationship Id="rId5" Type="http://schemas.openxmlformats.org/officeDocument/2006/relationships/hyperlink" Target="mailto:rbromley@albany.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Bromley, Ray</dc:creator>
  <cp:lastModifiedBy>Kristine</cp:lastModifiedBy>
  <cp:revision>2</cp:revision>
  <cp:lastPrinted>2019-05-16T20:10:00Z</cp:lastPrinted>
  <dcterms:created xsi:type="dcterms:W3CDTF">2019-05-30T13:58:00Z</dcterms:created>
  <dcterms:modified xsi:type="dcterms:W3CDTF">2019-05-30T13:58:00Z</dcterms:modified>
</cp:coreProperties>
</file>